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0977" w14:textId="5101CECD" w:rsidR="00AC438B" w:rsidRDefault="00AC438B" w:rsidP="00AC438B">
      <w:pPr>
        <w:spacing w:after="0" w:line="19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C438B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bdr w:val="none" w:sz="0" w:space="0" w:color="auto" w:frame="1"/>
        </w:rPr>
        <w:t>Jane Miller Voll</w:t>
      </w:r>
      <w:r w:rsidRPr="00AC438B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bdr w:val="none" w:sz="0" w:space="0" w:color="auto" w:frame="1"/>
        </w:rPr>
        <w:br/>
      </w:r>
      <w:r w:rsidRPr="00AC43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RP (Qualifying) #10345</w:t>
      </w:r>
    </w:p>
    <w:p w14:paraId="4D676072" w14:textId="77777777" w:rsidR="00AC438B" w:rsidRPr="00AC438B" w:rsidRDefault="00AC438B" w:rsidP="00AC438B">
      <w:pPr>
        <w:spacing w:after="0" w:line="19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52"/>
          <w:szCs w:val="52"/>
        </w:rPr>
      </w:pPr>
    </w:p>
    <w:p w14:paraId="7714FDBB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Jane Miller Voll </w:t>
      </w: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is completing a Master</w:t>
      </w:r>
    </w:p>
    <w:p w14:paraId="7B56F786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of Arts degree in Theology, Counselling</w:t>
      </w:r>
    </w:p>
    <w:p w14:paraId="5262D4FA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and Spiritual Care at Martin Luther University College, Wilfrid Laurier</w:t>
      </w:r>
    </w:p>
    <w:p w14:paraId="34915A0E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University. She is working towards</w:t>
      </w:r>
    </w:p>
    <w:p w14:paraId="47389FC1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becoming a Registered Psychotherapist</w:t>
      </w:r>
    </w:p>
    <w:p w14:paraId="625592B1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(RP) with training in Psycho-Spiritual</w:t>
      </w:r>
    </w:p>
    <w:p w14:paraId="07E97981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Therapy through the Canadian</w:t>
      </w:r>
    </w:p>
    <w:p w14:paraId="22E6FE3E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Association for Spiritual Care. </w:t>
      </w:r>
    </w:p>
    <w:p w14:paraId="12B442BA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​</w:t>
      </w:r>
    </w:p>
    <w:p w14:paraId="2870A7DF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Jane is a Certified Focusing Professional</w:t>
      </w:r>
    </w:p>
    <w:p w14:paraId="04E4E8BD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with the Focusing Institute in New</w:t>
      </w:r>
    </w:p>
    <w:p w14:paraId="5CC13C27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York, a Certified Facilitator in</w:t>
      </w:r>
    </w:p>
    <w:p w14:paraId="7C2D856C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Mindfulness-Based Cognitive Therapy (MBCT) with the Centre for</w:t>
      </w:r>
    </w:p>
    <w:p w14:paraId="79647798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Mindfulness Studies in Toronto, a</w:t>
      </w:r>
    </w:p>
    <w:p w14:paraId="1E4CE9B2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Reiki practitioner, and she is in the</w:t>
      </w:r>
    </w:p>
    <w:p w14:paraId="07AE25AA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final stages of certification in Somatic Experiencing (SE). Her background</w:t>
      </w:r>
    </w:p>
    <w:p w14:paraId="3EE78F9F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includes working with individuals and</w:t>
      </w:r>
    </w:p>
    <w:p w14:paraId="547DAEB0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groups to foster wellness, trauma</w:t>
      </w:r>
    </w:p>
    <w:p w14:paraId="74A36D4D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healing and recovery.  </w:t>
      </w:r>
    </w:p>
    <w:p w14:paraId="3CA51B3C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​</w:t>
      </w:r>
    </w:p>
    <w:p w14:paraId="251294CE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Jane has a body-based, multi-cultural orientation to psycho-spiritual wellness. </w:t>
      </w:r>
    </w:p>
    <w:p w14:paraId="54E36BAA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Her person-centered, </w:t>
      </w:r>
      <w:proofErr w:type="gramStart"/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humanistic</w:t>
      </w:r>
      <w:proofErr w:type="gramEnd"/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and integrative practice includes solution-focused, mindfulness-based, cognitive-behavioral, somatic, psychodynamic</w:t>
      </w:r>
    </w:p>
    <w:p w14:paraId="33A647E1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and transpersonal approaches to</w:t>
      </w:r>
    </w:p>
    <w:p w14:paraId="0D204487" w14:textId="0660ED84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supporting clients, depending on </w:t>
      </w:r>
      <w:r w:rsidR="00C1507C"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them</w:t>
      </w:r>
    </w:p>
    <w:p w14:paraId="29F1B4F4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needs and preferences.</w:t>
      </w:r>
    </w:p>
    <w:p w14:paraId="38B7BA2D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C438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  </w:t>
      </w:r>
    </w:p>
    <w:p w14:paraId="7B6E1966" w14:textId="77777777" w:rsidR="00AC438B" w:rsidRPr="00AC438B" w:rsidRDefault="00AC438B" w:rsidP="00AC43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</w:rPr>
      </w:pPr>
      <w:hyperlink r:id="rId4" w:tgtFrame="_self" w:history="1">
        <w:r w:rsidRPr="00AC438B">
          <w:rPr>
            <w:rFonts w:ascii="Arial" w:eastAsia="Times New Roman" w:hAnsi="Arial" w:cs="Arial"/>
            <w:color w:val="0000FF"/>
            <w:sz w:val="24"/>
            <w:u w:val="single"/>
            <w:bdr w:val="none" w:sz="0" w:space="0" w:color="auto" w:frame="1"/>
          </w:rPr>
          <w:t>jane@communitycounsellinglondon.com</w:t>
        </w:r>
      </w:hyperlink>
    </w:p>
    <w:p w14:paraId="4ED52BB5" w14:textId="77777777" w:rsidR="00112256" w:rsidRDefault="00000000"/>
    <w:sectPr w:rsidR="0011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8B"/>
    <w:rsid w:val="00146E32"/>
    <w:rsid w:val="001F35BA"/>
    <w:rsid w:val="00246558"/>
    <w:rsid w:val="00427E7A"/>
    <w:rsid w:val="005703B1"/>
    <w:rsid w:val="005D299B"/>
    <w:rsid w:val="008956D8"/>
    <w:rsid w:val="009F45AF"/>
    <w:rsid w:val="00AC438B"/>
    <w:rsid w:val="00C1507C"/>
    <w:rsid w:val="00C33365"/>
    <w:rsid w:val="00C844CA"/>
    <w:rsid w:val="00CC6F95"/>
    <w:rsid w:val="00E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B8744"/>
  <w15:chartTrackingRefBased/>
  <w15:docId w15:val="{53911677-1A4F-4C4D-9D7E-CEA5319A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3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AC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ixguard">
    <w:name w:val="wixguard"/>
    <w:basedOn w:val="DefaultParagraphFont"/>
    <w:rsid w:val="00AC438B"/>
  </w:style>
  <w:style w:type="character" w:styleId="Hyperlink">
    <w:name w:val="Hyperlink"/>
    <w:basedOn w:val="DefaultParagraphFont"/>
    <w:uiPriority w:val="99"/>
    <w:semiHidden/>
    <w:unhideWhenUsed/>
    <w:rsid w:val="00AC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@communitycounselling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Sibley</dc:creator>
  <cp:keywords/>
  <dc:description/>
  <cp:lastModifiedBy>Jonathon Sibley</cp:lastModifiedBy>
  <cp:revision>4</cp:revision>
  <dcterms:created xsi:type="dcterms:W3CDTF">2023-02-22T16:13:00Z</dcterms:created>
  <dcterms:modified xsi:type="dcterms:W3CDTF">2023-02-22T16:19:00Z</dcterms:modified>
</cp:coreProperties>
</file>